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5B61FF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8420A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DA070/20</w:t>
            </w:r>
            <w:bookmarkStart w:id="0" w:name="DOCID"/>
            <w:bookmarkEnd w:id="0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8420A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SHED</w:t>
            </w:r>
            <w:bookmarkStart w:id="1" w:name="PROPOSAL1"/>
            <w:bookmarkEnd w:id="1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8420A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102 DP 1217616</w:t>
            </w:r>
            <w:bookmarkStart w:id="2" w:name="LEGALDESC"/>
            <w:bookmarkEnd w:id="2"/>
          </w:p>
          <w:p w:rsidR="008420A5" w:rsidRDefault="008420A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 Bell Street</w:t>
            </w:r>
          </w:p>
          <w:p w:rsidR="005270D9" w:rsidRPr="00C240DF" w:rsidRDefault="008420A5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PORTLAND  NSW  2847</w:t>
            </w:r>
            <w:bookmarkStart w:id="3" w:name="PROPADDR"/>
            <w:bookmarkEnd w:id="3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8A4D96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bookmarkStart w:id="4" w:name="Determination"/>
            <w:r>
              <w:rPr>
                <w:rFonts w:ascii="Tahoma" w:hAnsi="Tahoma" w:cs="Tahoma"/>
              </w:rPr>
              <w:t>Determination</w:t>
            </w:r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8420A5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bookmarkStart w:id="5" w:name="_GoBack"/>
            <w:r>
              <w:rPr>
                <w:rFonts w:ascii="Tahoma" w:hAnsi="Tahoma" w:cs="Tahoma"/>
              </w:rPr>
              <w:t>12/10/2020</w:t>
            </w:r>
            <w:bookmarkStart w:id="6" w:name="ISSUEDATE"/>
            <w:bookmarkEnd w:id="6"/>
            <w:bookmarkEnd w:id="5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C240DF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and approval is in the public interest.   </w:t>
            </w:r>
          </w:p>
          <w:p w:rsidR="00723EC6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Pr="004F2BD2" w:rsidRDefault="00723EC6" w:rsidP="00723EC6">
            <w:pPr>
              <w:pStyle w:val="NoSpacing"/>
              <w:jc w:val="both"/>
              <w:rPr>
                <w:rFonts w:ascii="Tahoma" w:hAnsi="Tahoma" w:cs="Tahoma"/>
              </w:rPr>
            </w:pPr>
            <w:r w:rsidRPr="004F2BD2">
              <w:rPr>
                <w:rFonts w:ascii="Tahoma" w:hAnsi="Tahoma" w:cs="Tahoma"/>
              </w:rPr>
              <w:t>Adjoining property owners were notified of the proposed development in accordance with Council’s policy and no submissions were received.</w:t>
            </w:r>
          </w:p>
          <w:p w:rsidR="00381B67" w:rsidRPr="00C240DF" w:rsidRDefault="00381B67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A5" w:rsidRDefault="008420A5">
      <w:pPr>
        <w:spacing w:after="0" w:line="240" w:lineRule="auto"/>
      </w:pPr>
      <w:r>
        <w:separator/>
      </w:r>
    </w:p>
  </w:endnote>
  <w:endnote w:type="continuationSeparator" w:id="0">
    <w:p w:rsidR="008420A5" w:rsidRDefault="0084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A5" w:rsidRDefault="008420A5">
      <w:pPr>
        <w:spacing w:after="0" w:line="240" w:lineRule="auto"/>
      </w:pPr>
      <w:r>
        <w:separator/>
      </w:r>
    </w:p>
  </w:footnote>
  <w:footnote w:type="continuationSeparator" w:id="0">
    <w:p w:rsidR="008420A5" w:rsidRDefault="00842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A5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2BD2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B61FF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420A5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3C148F9-6D1A-420C-8199-DA7C59D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conditions.dot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Michie</dc:creator>
  <cp:keywords/>
  <cp:lastModifiedBy>Aoife Stuart-Pasher</cp:lastModifiedBy>
  <cp:revision>2</cp:revision>
  <cp:lastPrinted>2018-07-10T06:13:00Z</cp:lastPrinted>
  <dcterms:created xsi:type="dcterms:W3CDTF">2020-10-27T03:46:00Z</dcterms:created>
  <dcterms:modified xsi:type="dcterms:W3CDTF">2020-10-27T03:46:00Z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