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968D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831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DA149/20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831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831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609935</w:t>
            </w:r>
            <w:bookmarkStart w:id="2" w:name="LEGALDESC"/>
            <w:bookmarkEnd w:id="2"/>
          </w:p>
          <w:p w:rsidR="005831B4" w:rsidRDefault="005831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49 Pipers Flat Road</w:t>
            </w:r>
          </w:p>
          <w:p w:rsidR="005270D9" w:rsidRPr="00C240DF" w:rsidRDefault="005831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831B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772A1" w:rsidRDefault="00723EC6" w:rsidP="00723EC6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2772A1">
              <w:rPr>
                <w:rFonts w:ascii="Tahoma" w:hAnsi="Tahoma" w:cs="Tahoma"/>
                <w:i/>
              </w:rPr>
              <w:t>General Terms of Approval have been issued by the relevant Government Department</w:t>
            </w:r>
          </w:p>
          <w:p w:rsidR="00723EC6" w:rsidRPr="002772A1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  <w:i/>
              </w:rPr>
            </w:pPr>
            <w:r w:rsidRPr="002772A1">
              <w:rPr>
                <w:rFonts w:ascii="Tahoma" w:hAnsi="Tahoma" w:cs="Tahoma"/>
                <w:i/>
              </w:rPr>
              <w:t>Other</w:t>
            </w:r>
          </w:p>
          <w:p w:rsidR="00723EC6" w:rsidRPr="002772A1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772A1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2772A1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B4" w:rsidRDefault="005831B4">
      <w:pPr>
        <w:spacing w:after="0" w:line="240" w:lineRule="auto"/>
      </w:pPr>
      <w:r>
        <w:separator/>
      </w:r>
    </w:p>
  </w:endnote>
  <w:endnote w:type="continuationSeparator" w:id="0">
    <w:p w:rsidR="005831B4" w:rsidRDefault="0058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B4" w:rsidRDefault="005831B4">
      <w:pPr>
        <w:spacing w:after="0" w:line="240" w:lineRule="auto"/>
      </w:pPr>
      <w:r>
        <w:separator/>
      </w:r>
    </w:p>
  </w:footnote>
  <w:footnote w:type="continuationSeparator" w:id="0">
    <w:p w:rsidR="005831B4" w:rsidRDefault="0058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B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2A1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1B4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968DF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AF5F8B-38D5-4B6C-BBFC-A12DFB2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2020-09-18T00:43:00Z</dcterms:created>
  <dcterms:modified xsi:type="dcterms:W3CDTF">2020-09-18T00:43:00Z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