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8804" w14:textId="77777777" w:rsidR="001C1D76" w:rsidRDefault="001C1D76" w:rsidP="001C1D7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02C9D18E" w14:textId="77777777" w:rsidR="001C1D76" w:rsidRDefault="001C1D76" w:rsidP="001C1D76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378EEBC" w14:textId="77777777" w:rsidR="001C1D76" w:rsidRPr="000674C8" w:rsidRDefault="001C1D76" w:rsidP="001C1D76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1C1D76" w:rsidRPr="00FD670C" w14:paraId="5B009E41" w14:textId="77777777" w:rsidTr="00D91BC9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216B53FB" w14:textId="77777777" w:rsidR="001C1D76" w:rsidRPr="00FD670C" w:rsidRDefault="001C1D76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2D8178B6" w14:textId="4C61D95A" w:rsidR="001C1D76" w:rsidRPr="00FD670C" w:rsidRDefault="001C1D76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DA225/21</w:t>
            </w:r>
          </w:p>
        </w:tc>
      </w:tr>
      <w:tr w:rsidR="001C1D76" w:rsidRPr="00FD670C" w14:paraId="5C97C5D6" w14:textId="77777777" w:rsidTr="00D91BC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1C41009" w14:textId="77777777" w:rsidR="001C1D76" w:rsidRPr="00FD670C" w:rsidRDefault="001C1D76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9A7FCBE" w14:textId="44BB84E4" w:rsidR="001C1D76" w:rsidRPr="00FD670C" w:rsidRDefault="003B6589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SHED</w:t>
            </w:r>
          </w:p>
        </w:tc>
      </w:tr>
      <w:tr w:rsidR="001C1D76" w:rsidRPr="00FD670C" w14:paraId="09D79A32" w14:textId="77777777" w:rsidTr="00D91BC9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58D8127" w14:textId="77777777" w:rsidR="001C1D76" w:rsidRPr="00FD670C" w:rsidRDefault="001C1D76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0A089E9" w14:textId="75E9E22C" w:rsidR="001C1D76" w:rsidRPr="00FD670C" w:rsidRDefault="003B6589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>
              <w:rPr>
                <w:rFonts w:ascii="Tahoma" w:hAnsi="Tahoma" w:cs="Tahoma"/>
              </w:rPr>
              <w:t>5 Park Street Portland</w:t>
            </w:r>
          </w:p>
        </w:tc>
      </w:tr>
      <w:tr w:rsidR="001C1D76" w:rsidRPr="00FD670C" w14:paraId="6B79A83D" w14:textId="77777777" w:rsidTr="00D91BC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F432EE1" w14:textId="77777777" w:rsidR="001C1D76" w:rsidRPr="00FD670C" w:rsidRDefault="001C1D76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F6A48DA" w14:textId="203F0B34" w:rsidR="001C1D76" w:rsidRPr="00FD670C" w:rsidRDefault="003B6589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1C1D76" w:rsidRPr="00FD670C" w14:paraId="3619578B" w14:textId="77777777" w:rsidTr="00D91BC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5380C38" w14:textId="77777777" w:rsidR="001C1D76" w:rsidRPr="00FD670C" w:rsidRDefault="001C1D76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2399516" w14:textId="43474EF5" w:rsidR="001C1D76" w:rsidRPr="00FD670C" w:rsidRDefault="003B6589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29 November 2021</w:t>
            </w:r>
          </w:p>
        </w:tc>
      </w:tr>
      <w:tr w:rsidR="001C1D76" w:rsidRPr="00FD670C" w14:paraId="7F0F7C61" w14:textId="77777777" w:rsidTr="00D91BC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5402E37" w14:textId="77777777" w:rsidR="001C1D76" w:rsidRDefault="001C1D76" w:rsidP="00D91BC9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A39A8BC" w14:textId="77777777" w:rsidR="001C1D76" w:rsidRDefault="001C1D76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610AE2FA" w14:textId="77777777" w:rsidR="001C1D76" w:rsidRPr="000674C8" w:rsidRDefault="001C1D76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9B270E0" w14:textId="77777777" w:rsidR="001C1D76" w:rsidRPr="000674C8" w:rsidRDefault="001C1D76" w:rsidP="00D91BC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4DA13C55" w14:textId="77777777" w:rsidR="001C1D76" w:rsidRPr="000674C8" w:rsidRDefault="001C1D76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3D946591" w14:textId="77777777" w:rsidR="001C1D76" w:rsidRPr="000674C8" w:rsidRDefault="001C1D76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0109399B" w14:textId="77777777" w:rsidR="001C1D76" w:rsidRPr="000674C8" w:rsidRDefault="001C1D76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9F39F30" w14:textId="77777777" w:rsidR="001C1D76" w:rsidRPr="000674C8" w:rsidRDefault="001C1D76" w:rsidP="00D91BC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722ED0E6" w14:textId="77777777" w:rsidR="001C1D76" w:rsidRDefault="001C1D76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910F268" w14:textId="55D75D61" w:rsidR="001C1D76" w:rsidRPr="006644A6" w:rsidRDefault="001C1D76" w:rsidP="00D91BC9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</w:t>
            </w:r>
            <w:r>
              <w:rPr>
                <w:rFonts w:ascii="Tahoma" w:hAnsi="Tahoma" w:cs="Tahoma"/>
              </w:rPr>
              <w:t xml:space="preserve"> </w:t>
            </w:r>
            <w:r w:rsidRPr="006644A6">
              <w:rPr>
                <w:rFonts w:ascii="Tahoma" w:hAnsi="Tahoma" w:cs="Tahoma"/>
              </w:rPr>
              <w:t>notified of the proposed development in accordance with Council’s policy and no submissions were received.</w:t>
            </w:r>
          </w:p>
          <w:p w14:paraId="6A303427" w14:textId="77777777" w:rsidR="001C1D76" w:rsidRPr="000674C8" w:rsidRDefault="001C1D76" w:rsidP="00D91BC9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564DBB18" w14:textId="77777777" w:rsidR="001C1D76" w:rsidRPr="00723EC6" w:rsidRDefault="001C1D76" w:rsidP="00D91BC9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10238E53" w14:textId="77777777" w:rsidR="001C1D76" w:rsidRDefault="001C1D76" w:rsidP="001C1D76">
      <w:pPr>
        <w:tabs>
          <w:tab w:val="left" w:pos="6420"/>
        </w:tabs>
      </w:pPr>
      <w:r>
        <w:tab/>
      </w:r>
    </w:p>
    <w:p w14:paraId="3F17CE02" w14:textId="77777777" w:rsidR="001C1D76" w:rsidRPr="00DD3C6E" w:rsidRDefault="001C1D76" w:rsidP="001C1D76"/>
    <w:p w14:paraId="0F4703FD" w14:textId="77777777" w:rsidR="001C1D76" w:rsidRDefault="001C1D76" w:rsidP="001C1D76"/>
    <w:p w14:paraId="3270AB8C" w14:textId="77777777" w:rsidR="001C1D76" w:rsidRDefault="001C1D76" w:rsidP="001C1D76"/>
    <w:p w14:paraId="2771DAE6" w14:textId="77777777" w:rsidR="001C1D76" w:rsidRDefault="001C1D76" w:rsidP="001C1D76"/>
    <w:p w14:paraId="55E77681" w14:textId="77777777" w:rsidR="001C1D76" w:rsidRDefault="001C1D76" w:rsidP="001C1D76"/>
    <w:p w14:paraId="0099D472" w14:textId="77777777" w:rsidR="00B508D2" w:rsidRDefault="003B6589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A96D" w14:textId="77777777" w:rsidR="00000000" w:rsidRDefault="003B6589">
      <w:pPr>
        <w:spacing w:after="0" w:line="240" w:lineRule="auto"/>
      </w:pPr>
      <w:r>
        <w:separator/>
      </w:r>
    </w:p>
  </w:endnote>
  <w:endnote w:type="continuationSeparator" w:id="0">
    <w:p w14:paraId="2EF587D6" w14:textId="77777777" w:rsidR="00000000" w:rsidRDefault="003B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219C" w14:textId="77777777" w:rsidR="001050D8" w:rsidRDefault="001C1D76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1EA822FC" w14:textId="77777777" w:rsidR="001050D8" w:rsidRPr="005826AF" w:rsidRDefault="003B6589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1343" w14:textId="77777777" w:rsidR="00000000" w:rsidRDefault="003B6589">
      <w:pPr>
        <w:spacing w:after="0" w:line="240" w:lineRule="auto"/>
      </w:pPr>
      <w:r>
        <w:separator/>
      </w:r>
    </w:p>
  </w:footnote>
  <w:footnote w:type="continuationSeparator" w:id="0">
    <w:p w14:paraId="5DCF88AD" w14:textId="77777777" w:rsidR="00000000" w:rsidRDefault="003B6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76"/>
    <w:rsid w:val="001C1D76"/>
    <w:rsid w:val="003B6589"/>
    <w:rsid w:val="00AD0D3D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A781"/>
  <w15:chartTrackingRefBased/>
  <w15:docId w15:val="{AFD0C604-E692-44A4-8DDB-2B5536F8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76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C1D76"/>
  </w:style>
  <w:style w:type="paragraph" w:styleId="NoSpacing">
    <w:name w:val="No Spacing"/>
    <w:uiPriority w:val="1"/>
    <w:qFormat/>
    <w:rsid w:val="001C1D76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4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2021-11-29T03:54:00Z</dcterms:created>
  <dcterms:modified xsi:type="dcterms:W3CDTF">2021-11-29T03:54:00Z</dcterms:modified>
</cp:coreProperties>
</file>