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1840F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A4E0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DA112/23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A4E0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Construction of double garage/shed 49m2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A4E0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8 DP 1288307</w:t>
            </w:r>
            <w:bookmarkStart w:id="2" w:name="LEGALDESC"/>
            <w:bookmarkEnd w:id="2"/>
          </w:p>
          <w:p w:rsidR="00EA4E03" w:rsidRDefault="00EA4E0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Trench Place</w:t>
            </w:r>
          </w:p>
          <w:p w:rsidR="005270D9" w:rsidRPr="00C240DF" w:rsidRDefault="00EA4E0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A4E0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A4E0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05/09/2023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DD638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  <w:bookmarkStart w:id="6" w:name="_GoBack"/>
            <w:bookmarkEnd w:id="6"/>
          </w:p>
          <w:p w:rsidR="00723EC6" w:rsidRPr="00DD6388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DD6388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1840F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FF" w:rsidRDefault="001840FF">
      <w:pPr>
        <w:spacing w:after="0" w:line="240" w:lineRule="auto"/>
      </w:pPr>
      <w:r>
        <w:separator/>
      </w:r>
    </w:p>
  </w:endnote>
  <w:endnote w:type="continuationSeparator" w:id="0">
    <w:p w:rsidR="001840FF" w:rsidRDefault="0018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FF" w:rsidRDefault="001840FF">
      <w:pPr>
        <w:spacing w:after="0" w:line="240" w:lineRule="auto"/>
      </w:pPr>
      <w:r>
        <w:separator/>
      </w:r>
    </w:p>
  </w:footnote>
  <w:footnote w:type="continuationSeparator" w:id="0">
    <w:p w:rsidR="001840FF" w:rsidRDefault="0018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0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840FF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D6388"/>
    <w:rsid w:val="00DE5184"/>
    <w:rsid w:val="00E06344"/>
    <w:rsid w:val="00E069DC"/>
    <w:rsid w:val="00E469BC"/>
    <w:rsid w:val="00E6290B"/>
    <w:rsid w:val="00E7544B"/>
    <w:rsid w:val="00E835DE"/>
    <w:rsid w:val="00E83F18"/>
    <w:rsid w:val="00EA4E03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9880FE-3C62-492D-8E41-72250A65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lF38F4kQorwODV4KhEJh\AppData\Local\Temp\25\tmp8B9B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lF38F4kQorwODV4KhEJh</dc:creator>
  <cp:keywords/>
  <cp:lastModifiedBy>lF38F4kQorwODV4KhEJh</cp:lastModifiedBy>
  <cp:revision>2</cp:revision>
  <cp:lastPrinted>2018-07-10T06:13:00Z</cp:lastPrinted>
  <dcterms:created xsi:type="dcterms:W3CDTF">2023-09-05T00:14:00Z</dcterms:created>
  <dcterms:modified xsi:type="dcterms:W3CDTF">2023-09-05T00:15:00Z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