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C0E2D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0E20E6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DA171/25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0E20E6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Construction of a Carport 12 x 6m</w:t>
            </w:r>
            <w:bookmarkStart w:id="1" w:name="PROPOSAL1"/>
            <w:bookmarkEnd w:id="1"/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0E20E6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91 DP 1241159</w:t>
            </w:r>
            <w:bookmarkStart w:id="2" w:name="LEGALDESC"/>
            <w:bookmarkEnd w:id="2"/>
          </w:p>
          <w:p w:rsidR="000E20E6" w:rsidRDefault="000E20E6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66 Ian Holt Drive</w:t>
            </w:r>
          </w:p>
          <w:p w:rsidR="005270D9" w:rsidRPr="00C240DF" w:rsidRDefault="000E20E6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LIDSDALE  NSW  2790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0E20E6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0E20E6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11/11/2025</w:t>
            </w:r>
            <w:bookmarkStart w:id="5" w:name="ISSUEDATE"/>
            <w:bookmarkEnd w:id="5"/>
          </w:p>
        </w:tc>
      </w:tr>
      <w:tr w:rsidR="00381B67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:rsidR="00723EC6" w:rsidRPr="00B76628" w:rsidRDefault="00723EC6" w:rsidP="000674C8">
            <w:pPr>
              <w:spacing w:after="0" w:line="240" w:lineRule="auto"/>
              <w:rPr>
                <w:rFonts w:ascii="Tahoma" w:hAnsi="Tahoma" w:cs="Tahoma"/>
              </w:rPr>
            </w:pPr>
            <w:bookmarkStart w:id="6" w:name="_GoBack"/>
            <w:bookmarkEnd w:id="6"/>
          </w:p>
          <w:p w:rsidR="00381B67" w:rsidRPr="004C0E2D" w:rsidRDefault="000674C8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  <w:r w:rsidRPr="00B76628">
              <w:rPr>
                <w:rFonts w:ascii="Tahoma" w:hAnsi="Tahoma" w:cs="Tahoma"/>
              </w:rPr>
              <w:t>The development does not require public consultation as part of the assessment process</w:t>
            </w:r>
            <w:r w:rsidR="00723EC6" w:rsidRPr="00B76628">
              <w:rPr>
                <w:rFonts w:ascii="Tahoma" w:hAnsi="Tahoma" w:cs="Tahoma"/>
              </w:rPr>
              <w:t xml:space="preserve"> and therefore n</w:t>
            </w:r>
            <w:r w:rsidRPr="00B76628">
              <w:rPr>
                <w:rFonts w:ascii="Tahoma" w:hAnsi="Tahoma" w:cs="Tahoma"/>
              </w:rPr>
              <w:t>o public submissions were received</w:t>
            </w:r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2D" w:rsidRDefault="004C0E2D">
      <w:pPr>
        <w:spacing w:after="0" w:line="240" w:lineRule="auto"/>
      </w:pPr>
      <w:r>
        <w:separator/>
      </w:r>
    </w:p>
  </w:endnote>
  <w:endnote w:type="continuationSeparator" w:id="0">
    <w:p w:rsidR="004C0E2D" w:rsidRDefault="004C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2D" w:rsidRDefault="004C0E2D">
      <w:pPr>
        <w:spacing w:after="0" w:line="240" w:lineRule="auto"/>
      </w:pPr>
      <w:r>
        <w:separator/>
      </w:r>
    </w:p>
  </w:footnote>
  <w:footnote w:type="continuationSeparator" w:id="0">
    <w:p w:rsidR="004C0E2D" w:rsidRDefault="004C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0E6"/>
    <w:rsid w:val="000018A2"/>
    <w:rsid w:val="00014F82"/>
    <w:rsid w:val="00017ABA"/>
    <w:rsid w:val="00033342"/>
    <w:rsid w:val="00036728"/>
    <w:rsid w:val="0004118A"/>
    <w:rsid w:val="00055B60"/>
    <w:rsid w:val="000674C8"/>
    <w:rsid w:val="000874F5"/>
    <w:rsid w:val="00090D8C"/>
    <w:rsid w:val="000A3DFB"/>
    <w:rsid w:val="000E20E6"/>
    <w:rsid w:val="00111F72"/>
    <w:rsid w:val="00115D1E"/>
    <w:rsid w:val="00140CCA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0E2D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7D7"/>
    <w:rsid w:val="0097425F"/>
    <w:rsid w:val="00A23604"/>
    <w:rsid w:val="00A94BAE"/>
    <w:rsid w:val="00AB6DD3"/>
    <w:rsid w:val="00AC1289"/>
    <w:rsid w:val="00B03967"/>
    <w:rsid w:val="00B579FF"/>
    <w:rsid w:val="00B61816"/>
    <w:rsid w:val="00B76628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9613DC"/>
  <w15:chartTrackingRefBased/>
  <w15:docId w15:val="{3546736C-4E90-4063-AD90-9000343D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oSP7Idn2ctpg3vfn3kPD\AppData\Local\Temp\20\tmpA141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oSP7Idn2ctpg3vfn3kPD</dc:creator>
  <cp:keywords/>
  <cp:lastModifiedBy>oSP7Idn2ctpg3vfn3kPD</cp:lastModifiedBy>
  <cp:revision>2</cp:revision>
  <cp:lastPrinted>2018-07-10T06:13:00Z</cp:lastPrinted>
  <dcterms:created xsi:type="dcterms:W3CDTF">2025-11-11T03:16:00Z</dcterms:created>
  <dcterms:modified xsi:type="dcterms:W3CDTF">2025-11-11T03:17:00Z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