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0792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6E93EB0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D16A6D4" w14:textId="11798678" w:rsidR="004F44C5" w:rsidRDefault="00C738D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90E0AA" wp14:editId="669C33BB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AD207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F284D8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18331EF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C37CB4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37E9C65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2B427F52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311B4235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1AFFE8EF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7DC7C7C9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44876BB" w14:textId="77777777" w:rsidR="00F447F4" w:rsidRPr="00C240DF" w:rsidRDefault="007B3C6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DA130/22</w:t>
            </w:r>
            <w:bookmarkStart w:id="0" w:name="DOCID"/>
            <w:bookmarkEnd w:id="0"/>
          </w:p>
        </w:tc>
      </w:tr>
      <w:tr w:rsidR="00F447F4" w:rsidRPr="00C240DF" w14:paraId="359B7F27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697DC2F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AE6DC3A" w14:textId="77777777" w:rsidR="00F447F4" w:rsidRPr="00C240DF" w:rsidRDefault="007B3C6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COMMUNITY HALL</w:t>
            </w:r>
            <w:bookmarkStart w:id="1" w:name="PROPOSAL1"/>
            <w:bookmarkEnd w:id="1"/>
          </w:p>
        </w:tc>
      </w:tr>
      <w:tr w:rsidR="00F447F4" w:rsidRPr="00C240DF" w14:paraId="478BBDCA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969CC2B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ACA4EA8" w14:textId="77777777" w:rsidR="004F44C5" w:rsidRDefault="007B3C6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719201</w:t>
            </w:r>
            <w:bookmarkStart w:id="2" w:name="LEGALDESC"/>
            <w:bookmarkEnd w:id="2"/>
          </w:p>
          <w:p w14:paraId="1E387659" w14:textId="77777777" w:rsidR="007B3C67" w:rsidRDefault="007B3C6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Petra Avenue</w:t>
            </w:r>
          </w:p>
          <w:p w14:paraId="7720FCB6" w14:textId="77777777" w:rsidR="005270D9" w:rsidRPr="00C240DF" w:rsidRDefault="007B3C6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CLARENCE  NSW</w:t>
            </w:r>
            <w:proofErr w:type="gramEnd"/>
            <w:r>
              <w:rPr>
                <w:rFonts w:ascii="Tahoma" w:hAnsi="Tahoma" w:cs="Tahoma"/>
              </w:rPr>
              <w:t xml:space="preserve">  2790</w:t>
            </w:r>
            <w:bookmarkStart w:id="3" w:name="PROPADDR"/>
            <w:bookmarkEnd w:id="3"/>
          </w:p>
        </w:tc>
      </w:tr>
      <w:tr w:rsidR="00F447F4" w:rsidRPr="00C240DF" w14:paraId="1066F98A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6FCC8F8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AB6C316" w14:textId="77777777" w:rsidR="00F447F4" w:rsidRPr="00C240DF" w:rsidRDefault="007B3C6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14:paraId="6C27CAD6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97FCEBD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72B1DED" w14:textId="77777777" w:rsidR="00F447F4" w:rsidRPr="00C240DF" w:rsidRDefault="007B3C67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28/09/2022</w:t>
            </w:r>
            <w:bookmarkStart w:id="5" w:name="ISSUEDATE"/>
            <w:bookmarkEnd w:id="5"/>
          </w:p>
        </w:tc>
      </w:tr>
      <w:tr w:rsidR="00381B67" w:rsidRPr="00C240DF" w14:paraId="4FA87E1C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D9D675B" w14:textId="77777777" w:rsidR="00381B67" w:rsidRPr="00C738DE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738DE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A92F264" w14:textId="77777777" w:rsidR="000674C8" w:rsidRPr="00C738D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738DE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6269A21E" w14:textId="77777777" w:rsidR="00723EC6" w:rsidRPr="00C738DE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097D5728" w14:textId="77777777" w:rsidR="000674C8" w:rsidRPr="00C738DE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C738DE">
              <w:rPr>
                <w:rFonts w:ascii="Tahoma" w:hAnsi="Tahoma" w:cs="Tahoma"/>
              </w:rPr>
              <w:t xml:space="preserve">The development is consistent with </w:t>
            </w:r>
            <w:r w:rsidR="00723EC6" w:rsidRPr="00C738DE">
              <w:rPr>
                <w:rFonts w:ascii="Tahoma" w:hAnsi="Tahoma" w:cs="Tahoma"/>
              </w:rPr>
              <w:t>relevant</w:t>
            </w:r>
            <w:r w:rsidRPr="00C738DE">
              <w:rPr>
                <w:rFonts w:ascii="Tahoma" w:hAnsi="Tahoma" w:cs="Tahoma"/>
              </w:rPr>
              <w:t xml:space="preserve"> SEPP’s</w:t>
            </w:r>
            <w:r w:rsidR="00723EC6" w:rsidRPr="00C738DE">
              <w:rPr>
                <w:rFonts w:ascii="Tahoma" w:hAnsi="Tahoma" w:cs="Tahoma"/>
              </w:rPr>
              <w:t xml:space="preserve"> and Policies.</w:t>
            </w:r>
          </w:p>
          <w:p w14:paraId="28854F7B" w14:textId="77777777" w:rsidR="000674C8" w:rsidRPr="00C738D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1D46F322" w14:textId="77777777" w:rsidR="000674C8" w:rsidRPr="00C738D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738DE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C738DE">
              <w:rPr>
                <w:rFonts w:ascii="Tahoma" w:hAnsi="Tahoma" w:cs="Tahoma"/>
                <w:bCs/>
              </w:rPr>
              <w:t>he natural or built environment</w:t>
            </w:r>
            <w:r w:rsidRPr="00C738DE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C738DE">
              <w:rPr>
                <w:rFonts w:ascii="Tahoma" w:hAnsi="Tahoma" w:cs="Tahoma"/>
                <w:bCs/>
              </w:rPr>
              <w:t>s</w:t>
            </w:r>
            <w:r w:rsidRPr="00C738DE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C738DE">
              <w:rPr>
                <w:rFonts w:ascii="Tahoma" w:hAnsi="Tahoma" w:cs="Tahoma"/>
                <w:bCs/>
              </w:rPr>
              <w:t>overlooking.</w:t>
            </w:r>
          </w:p>
          <w:p w14:paraId="45EA23D6" w14:textId="77777777" w:rsidR="000674C8" w:rsidRPr="00C738D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426DA355" w14:textId="77777777" w:rsidR="000674C8" w:rsidRPr="00C738DE" w:rsidRDefault="000674C8" w:rsidP="00542BB7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738DE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031FBE83" w14:textId="151BBFC2" w:rsidR="00723EC6" w:rsidRPr="00C738DE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  <w:color w:val="0070C0"/>
              </w:rPr>
            </w:pPr>
            <w:r w:rsidRPr="00C738DE">
              <w:rPr>
                <w:rFonts w:ascii="Tahoma" w:hAnsi="Tahoma" w:cs="Tahoma"/>
              </w:rPr>
              <w:t xml:space="preserve">Adjoining property owners were notified of the proposed development in accordance with Council’s policy and concerns raised in submissions were addressed by </w:t>
            </w:r>
            <w:r w:rsidR="00C738DE" w:rsidRPr="00C738DE">
              <w:rPr>
                <w:rFonts w:ascii="Tahoma" w:hAnsi="Tahoma" w:cs="Tahoma"/>
              </w:rPr>
              <w:t>conditions of consent for landscaping, waste collection and management, lighting requirements, restricting use and hours of operation and noise/dust requirements</w:t>
            </w:r>
          </w:p>
          <w:p w14:paraId="73DC57C4" w14:textId="77777777" w:rsidR="000674C8" w:rsidRPr="00C738D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671FF28A" w14:textId="77777777" w:rsidR="00381B67" w:rsidRPr="00C738DE" w:rsidRDefault="00381B67" w:rsidP="00723EC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0DFADA2E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5793" w14:textId="77777777" w:rsidR="0048382F" w:rsidRDefault="0048382F">
      <w:pPr>
        <w:spacing w:after="0" w:line="240" w:lineRule="auto"/>
      </w:pPr>
      <w:r>
        <w:separator/>
      </w:r>
    </w:p>
  </w:endnote>
  <w:endnote w:type="continuationSeparator" w:id="0">
    <w:p w14:paraId="2EB99F59" w14:textId="77777777" w:rsidR="0048382F" w:rsidRDefault="0048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8695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6857E1F6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9CD4" w14:textId="77777777" w:rsidR="0048382F" w:rsidRDefault="0048382F">
      <w:pPr>
        <w:spacing w:after="0" w:line="240" w:lineRule="auto"/>
      </w:pPr>
      <w:r>
        <w:separator/>
      </w:r>
    </w:p>
  </w:footnote>
  <w:footnote w:type="continuationSeparator" w:id="0">
    <w:p w14:paraId="5B6D8F85" w14:textId="77777777" w:rsidR="0048382F" w:rsidRDefault="0048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67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8382F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42BB7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35CC"/>
    <w:rsid w:val="00756508"/>
    <w:rsid w:val="00774774"/>
    <w:rsid w:val="00780959"/>
    <w:rsid w:val="00787D08"/>
    <w:rsid w:val="0079566B"/>
    <w:rsid w:val="007B3C67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811D5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38DE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15F98"/>
    <w:rsid w:val="00E400CB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F9AF"/>
  <w15:chartTrackingRefBased/>
  <w15:docId w15:val="{CD61981B-FE45-44E0-86D5-D09C682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6jyb9bg86rTXY92eLzj0\AppData\Local\Temp\23\tmpE353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6jyb9bg86rTXY92eLzj0</dc:creator>
  <cp:keywords/>
  <cp:lastModifiedBy>Cassandra Ford</cp:lastModifiedBy>
  <cp:revision>2</cp:revision>
  <cp:lastPrinted>2018-07-10T06:13:00Z</cp:lastPrinted>
  <dcterms:created xsi:type="dcterms:W3CDTF">2022-09-28T05:09:00Z</dcterms:created>
  <dcterms:modified xsi:type="dcterms:W3CDTF">2022-09-28T05:09:00Z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